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0" w:rsidRDefault="00E70200" w:rsidP="00E70200">
      <w:pPr>
        <w:jc w:val="both"/>
        <w:rPr>
          <w:rFonts w:ascii="Century Gothic" w:hAnsi="Century Gothic"/>
          <w:b/>
          <w:sz w:val="18"/>
          <w:szCs w:val="18"/>
        </w:rPr>
      </w:pPr>
      <w:bookmarkStart w:id="0" w:name="_GoBack"/>
      <w:bookmarkEnd w:id="0"/>
      <w:r>
        <w:rPr>
          <w:rFonts w:ascii="Century Gothic" w:hAnsi="Century Gothic"/>
          <w:b/>
          <w:sz w:val="18"/>
          <w:szCs w:val="18"/>
        </w:rPr>
        <w:t xml:space="preserve">   Főbb adatok</w:t>
      </w:r>
    </w:p>
    <w:p w:rsidR="00E70200" w:rsidRDefault="00E70200" w:rsidP="00E70200">
      <w:pPr>
        <w:jc w:val="both"/>
        <w:rPr>
          <w:rFonts w:ascii="Century Gothic" w:hAnsi="Century Gothic"/>
          <w:b/>
          <w:sz w:val="18"/>
          <w:szCs w:val="18"/>
        </w:rPr>
      </w:pPr>
    </w:p>
    <w:tbl>
      <w:tblPr>
        <w:tblW w:w="7080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3591"/>
        <w:gridCol w:w="969"/>
      </w:tblGrid>
      <w:tr w:rsidR="00E70200" w:rsidTr="00E70200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Projekt megnevezése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name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project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E70200" w:rsidRPr="00E70200" w:rsidRDefault="00E70200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Pr="00E70200">
              <w:rPr>
                <w:rFonts w:ascii="Calibri" w:hAnsi="Calibri"/>
                <w:color w:val="000000"/>
                <w:sz w:val="28"/>
                <w:szCs w:val="28"/>
              </w:rPr>
              <w:t>Mesevonat Bölcsőde</w:t>
            </w:r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telek területe /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territory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plot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Pr="00B139E5">
              <w:rPr>
                <w:rFonts w:ascii="Calibri" w:hAnsi="Calibri"/>
                <w:color w:val="000000"/>
              </w:rPr>
              <w:t>5529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beépített terület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constructed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area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Pr="00B139E5">
              <w:rPr>
                <w:rFonts w:ascii="Calibri" w:hAnsi="Calibri"/>
                <w:color w:val="000000"/>
              </w:rPr>
              <w:t>1381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zöld terület /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green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area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="00B139E5" w:rsidRPr="00B139E5">
              <w:rPr>
                <w:rFonts w:ascii="Calibri" w:hAnsi="Calibri"/>
                <w:color w:val="000000"/>
              </w:rPr>
              <w:t>2800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bruttó szintterületi mutatóba beszámítandó alapterület /Total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surface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</w:rPr>
            </w:pPr>
            <w:r w:rsidRPr="00B139E5">
              <w:rPr>
                <w:rFonts w:ascii="Calibri" w:hAnsi="Calibri"/>
                <w:color w:val="000000"/>
              </w:rPr>
              <w:t> </w:t>
            </w:r>
            <w:r w:rsidR="00B139E5" w:rsidRPr="00B139E5">
              <w:rPr>
                <w:rFonts w:ascii="Calibri" w:hAnsi="Calibri"/>
                <w:color w:val="000000"/>
              </w:rPr>
              <w:t>0,25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értékesíthető, bérelhető nettó terület / part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for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rent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or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sale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="00B139E5" w:rsidRPr="00B139E5">
              <w:rPr>
                <w:rFonts w:ascii="Calibri" w:hAnsi="Calibri"/>
                <w:color w:val="000000"/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építési költség, melyből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Totla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construction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cost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200" w:rsidRPr="00B139E5" w:rsidRDefault="00B139E5">
            <w:pPr>
              <w:rPr>
                <w:rFonts w:ascii="Calibri" w:hAnsi="Calibri"/>
                <w:color w:val="000000"/>
              </w:rPr>
            </w:pPr>
            <w:r w:rsidRPr="00B139E5">
              <w:rPr>
                <w:rFonts w:ascii="Calibri" w:hAnsi="Calibri"/>
                <w:color w:val="000000"/>
              </w:rPr>
              <w:t>345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millió HUF</w:t>
            </w:r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saját erő/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own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resource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="00B139E5" w:rsidRPr="00B139E5">
              <w:rPr>
                <w:rFonts w:ascii="Calibri" w:hAnsi="Calibri"/>
                <w:color w:val="000000"/>
              </w:rPr>
              <w:t>195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B139E5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pályázati támogatás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="00B139E5" w:rsidRPr="00B139E5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értékesítésből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from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sales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</w:rPr>
            </w:pPr>
            <w:r w:rsidRPr="00B139E5">
              <w:rPr>
                <w:rFonts w:ascii="Calibri" w:hAnsi="Calibri"/>
                <w:color w:val="000000"/>
              </w:rPr>
              <w:t> </w:t>
            </w:r>
            <w:r w:rsidR="00F520AF" w:rsidRPr="00B139E5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E70200" w:rsidTr="00E70200">
        <w:trPr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eladás, bérbeadás állása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sold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or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rented</w:t>
            </w:r>
            <w:proofErr w:type="spellEnd"/>
          </w:p>
        </w:tc>
      </w:tr>
      <w:tr w:rsidR="00E70200" w:rsidTr="00E70200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kivitelezés befejezésekor/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at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end of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 w:rsidR="00F520AF" w:rsidRPr="00B139E5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E70200" w:rsidTr="00E70200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Default="00E7020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1 évvel később/1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year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later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70200" w:rsidRPr="00B139E5" w:rsidRDefault="00E70200">
            <w:pPr>
              <w:rPr>
                <w:rFonts w:ascii="Calibri" w:hAnsi="Calibri"/>
                <w:color w:val="000000"/>
              </w:rPr>
            </w:pPr>
            <w:r w:rsidRPr="00B139E5">
              <w:rPr>
                <w:rFonts w:ascii="Calibri" w:hAnsi="Calibri"/>
                <w:color w:val="000000"/>
              </w:rPr>
              <w:t> </w:t>
            </w:r>
            <w:r w:rsidR="00F520AF" w:rsidRPr="00B139E5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70200" w:rsidRDefault="00E70200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</w:tbl>
    <w:p w:rsidR="00E70200" w:rsidRDefault="00E70200" w:rsidP="00E70200">
      <w:pPr>
        <w:jc w:val="both"/>
        <w:rPr>
          <w:rFonts w:ascii="Century Gothic" w:hAnsi="Century Gothic"/>
          <w:sz w:val="18"/>
          <w:szCs w:val="18"/>
        </w:rPr>
      </w:pPr>
    </w:p>
    <w:p w:rsidR="009A5D3D" w:rsidRDefault="009A5D3D"/>
    <w:sectPr w:rsidR="009A5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00"/>
    <w:rsid w:val="00866694"/>
    <w:rsid w:val="009A5D3D"/>
    <w:rsid w:val="00B139E5"/>
    <w:rsid w:val="00E70200"/>
    <w:rsid w:val="00F5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1371F-17BE-4EA4-9180-6AC551A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András</dc:creator>
  <cp:keywords/>
  <dc:description/>
  <cp:lastModifiedBy>Farkas András</cp:lastModifiedBy>
  <cp:revision>2</cp:revision>
  <dcterms:created xsi:type="dcterms:W3CDTF">2021-09-22T06:42:00Z</dcterms:created>
  <dcterms:modified xsi:type="dcterms:W3CDTF">2021-09-22T06:42:00Z</dcterms:modified>
</cp:coreProperties>
</file>